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1121" w14:textId="77777777" w:rsidR="00BC49A5" w:rsidRDefault="00000000">
      <w:pPr>
        <w:shd w:val="clear" w:color="auto" w:fill="1F5FA6"/>
        <w:spacing w:after="8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8"/>
          <w:lang w:eastAsia="ja-JP"/>
        </w:rPr>
        <w:t xml:space="preserve">  女性活躍推進法に基づく情報公表</w:t>
      </w:r>
    </w:p>
    <w:p w14:paraId="519EDE27" w14:textId="281F84A4" w:rsidR="00BC49A5" w:rsidRDefault="00000000">
      <w:pPr>
        <w:spacing w:before="40" w:after="80"/>
      </w:pPr>
      <w:r>
        <w:rPr>
          <w:rFonts w:ascii="Yu Gothic" w:eastAsia="Yu Gothic" w:hAnsi="Yu Gothic"/>
          <w:color w:val="555555"/>
          <w:sz w:val="17"/>
        </w:rPr>
        <w:t>公表日：2026年8月1</w:t>
      </w:r>
      <w:r w:rsidR="00321CA4">
        <w:rPr>
          <w:rFonts w:ascii="Yu Gothic" w:eastAsia="Yu Gothic" w:hAnsi="Yu Gothic" w:hint="eastAsia"/>
          <w:color w:val="555555"/>
          <w:sz w:val="17"/>
          <w:lang w:eastAsia="ja-JP"/>
        </w:rPr>
        <w:t>8</w:t>
      </w:r>
      <w:proofErr w:type="gramStart"/>
      <w:r>
        <w:rPr>
          <w:rFonts w:ascii="Yu Gothic" w:eastAsia="Yu Gothic" w:hAnsi="Yu Gothic"/>
          <w:color w:val="555555"/>
          <w:sz w:val="17"/>
        </w:rPr>
        <w:t>日　　対象事業年度</w:t>
      </w:r>
      <w:proofErr w:type="gramEnd"/>
      <w:r>
        <w:rPr>
          <w:rFonts w:ascii="Yu Gothic" w:eastAsia="Yu Gothic" w:hAnsi="Yu Gothic"/>
          <w:color w:val="555555"/>
          <w:sz w:val="17"/>
        </w:rPr>
        <w:t>：2025年6月1日〜2026年5月31日</w:t>
      </w:r>
    </w:p>
    <w:p w14:paraId="56BD5CBA" w14:textId="6B2C2045" w:rsidR="00BC49A5" w:rsidRDefault="00000000">
      <w:pPr>
        <w:shd w:val="clear" w:color="auto" w:fill="1F5FA6"/>
        <w:spacing w:before="140" w:after="4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 xml:space="preserve">1. 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男女の賃金の差異（男性の賃金に対する女性の賃金の割合）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660F4069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399B2E40" w14:textId="77777777" w:rsidR="00BC49A5" w:rsidRDefault="00000000">
            <w:pPr>
              <w:ind w:left="113"/>
            </w:pPr>
            <w:proofErr w:type="spellStart"/>
            <w:r>
              <w:rPr>
                <w:rFonts w:ascii="Yu Gothic" w:eastAsia="Yu Gothic" w:hAnsi="Yu Gothic"/>
                <w:b/>
                <w:color w:val="1A2D55"/>
                <w:sz w:val="20"/>
              </w:rPr>
              <w:t>全労働者</w:t>
            </w:r>
            <w:proofErr w:type="spellEnd"/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114A2F8F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75.7 ％  </w:t>
            </w:r>
          </w:p>
        </w:tc>
      </w:tr>
      <w:tr w:rsidR="00BC49A5" w14:paraId="16F78A40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7226F693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b/>
                <w:color w:val="1A2D55"/>
                <w:sz w:val="20"/>
              </w:rPr>
              <w:t>正社員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5BCE5DF6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77.8 ％  </w:t>
            </w:r>
          </w:p>
        </w:tc>
      </w:tr>
      <w:tr w:rsidR="00BC49A5" w14:paraId="06CD1FCF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317F7199" w14:textId="77777777" w:rsidR="00BC49A5" w:rsidRDefault="00000000">
            <w:pPr>
              <w:ind w:left="113"/>
              <w:rPr>
                <w:lang w:eastAsia="ja-JP"/>
              </w:rPr>
            </w:pPr>
            <w:r>
              <w:rPr>
                <w:rFonts w:ascii="Yu Gothic" w:eastAsia="Yu Gothic" w:hAnsi="Yu Gothic"/>
                <w:color w:val="1A2D55"/>
                <w:sz w:val="19"/>
                <w:lang w:eastAsia="ja-JP"/>
              </w:rPr>
              <w:t>非正規雇用（パート・契約社員）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0135C4D7" w14:textId="77777777" w:rsidR="00BC49A5" w:rsidRDefault="00000000">
            <w:pPr>
              <w:jc w:val="right"/>
              <w:rPr>
                <w:lang w:eastAsia="ja-JP"/>
              </w:rPr>
            </w:pPr>
            <w:r>
              <w:rPr>
                <w:rFonts w:ascii="Yu Gothic" w:eastAsia="Yu Gothic" w:hAnsi="Yu Gothic"/>
                <w:color w:val="1A2D55"/>
                <w:sz w:val="20"/>
                <w:lang w:eastAsia="ja-JP"/>
              </w:rPr>
              <w:t xml:space="preserve">－（男性対象者なし）  </w:t>
            </w:r>
          </w:p>
        </w:tc>
      </w:tr>
    </w:tbl>
    <w:p w14:paraId="064A086B" w14:textId="77777777" w:rsidR="00BC49A5" w:rsidRDefault="00000000">
      <w:pPr>
        <w:spacing w:before="20" w:after="0"/>
        <w:ind w:left="170"/>
        <w:rPr>
          <w:lang w:eastAsia="ja-JP"/>
        </w:rPr>
      </w:pPr>
      <w:r>
        <w:rPr>
          <w:rFonts w:ascii="Yu Gothic" w:eastAsia="Yu Gothic" w:hAnsi="Yu Gothic"/>
          <w:color w:val="555555"/>
          <w:sz w:val="16"/>
          <w:lang w:eastAsia="ja-JP"/>
        </w:rPr>
        <w:t>※ 賃金は基本給・各種手当・賞与を含み、通勤交通費・出張手当を除く</w:t>
      </w:r>
    </w:p>
    <w:p w14:paraId="6131A309" w14:textId="77777777" w:rsidR="00BC49A5" w:rsidRDefault="00000000">
      <w:pPr>
        <w:spacing w:before="20" w:after="0"/>
        <w:ind w:left="170"/>
        <w:rPr>
          <w:lang w:eastAsia="ja-JP"/>
        </w:rPr>
      </w:pPr>
      <w:r>
        <w:rPr>
          <w:rFonts w:ascii="Yu Gothic" w:eastAsia="Yu Gothic" w:hAnsi="Yu Gothic"/>
          <w:color w:val="555555"/>
          <w:sz w:val="16"/>
          <w:lang w:eastAsia="ja-JP"/>
        </w:rPr>
        <w:t>※ 非正規雇用（パート・契約社員）は男性の対象者が0名のため算出不能</w:t>
      </w:r>
    </w:p>
    <w:p w14:paraId="48486E44" w14:textId="565F3E7E" w:rsidR="00BC49A5" w:rsidRDefault="00000000">
      <w:pPr>
        <w:shd w:val="clear" w:color="auto" w:fill="1F5FA6"/>
        <w:spacing w:before="140" w:after="4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 xml:space="preserve">2. 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労働者に占める女性労働者の割合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45BFC659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1DBB0EB5" w14:textId="77777777" w:rsidR="00BC49A5" w:rsidRDefault="00000000">
            <w:pPr>
              <w:ind w:left="113"/>
            </w:pPr>
            <w:proofErr w:type="spellStart"/>
            <w:r>
              <w:rPr>
                <w:rFonts w:ascii="Yu Gothic" w:eastAsia="Yu Gothic" w:hAnsi="Yu Gothic"/>
                <w:b/>
                <w:color w:val="1A2D55"/>
                <w:sz w:val="20"/>
              </w:rPr>
              <w:t>正社員</w:t>
            </w:r>
            <w:proofErr w:type="spellEnd"/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2C2FEDBA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31.3 ％  </w:t>
            </w:r>
          </w:p>
        </w:tc>
      </w:tr>
    </w:tbl>
    <w:p w14:paraId="69290CA3" w14:textId="56103CB7" w:rsidR="00BC49A5" w:rsidRDefault="00000000">
      <w:pPr>
        <w:shd w:val="clear" w:color="auto" w:fill="1F5FA6"/>
        <w:spacing w:before="140" w:after="4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 xml:space="preserve">3. 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管理職に占める女性労働者の割合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6E0FE302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66D6ADEB" w14:textId="77777777" w:rsidR="00BC49A5" w:rsidRDefault="00000000">
            <w:pPr>
              <w:ind w:left="113"/>
            </w:pPr>
            <w:proofErr w:type="spellStart"/>
            <w:r>
              <w:rPr>
                <w:rFonts w:ascii="Yu Gothic" w:eastAsia="Yu Gothic" w:hAnsi="Yu Gothic"/>
                <w:color w:val="1A2D55"/>
                <w:sz w:val="19"/>
              </w:rPr>
              <w:t>部長</w:t>
            </w:r>
            <w:proofErr w:type="spellEnd"/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54DAEF01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0.0 ％  </w:t>
            </w:r>
          </w:p>
        </w:tc>
      </w:tr>
      <w:tr w:rsidR="00BC49A5" w14:paraId="1541F659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7284C846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color w:val="1A2D55"/>
                <w:sz w:val="19"/>
              </w:rPr>
              <w:t>副部長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6B040BB4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33.3 ％  </w:t>
            </w:r>
          </w:p>
        </w:tc>
      </w:tr>
      <w:tr w:rsidR="00BC49A5" w14:paraId="5B4ADA60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1E9474D9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color w:val="1A2D55"/>
                <w:sz w:val="19"/>
              </w:rPr>
              <w:t>マネージャー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40536B5E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7.7 ％  </w:t>
            </w:r>
          </w:p>
        </w:tc>
      </w:tr>
      <w:tr w:rsidR="00BC49A5" w14:paraId="7C2F8D5C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61A87DEC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b/>
                <w:color w:val="1A2D55"/>
                <w:sz w:val="20"/>
              </w:rPr>
              <w:t>管理職合計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17F3B9E7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8.7 ％  </w:t>
            </w:r>
          </w:p>
        </w:tc>
      </w:tr>
    </w:tbl>
    <w:p w14:paraId="474EF656" w14:textId="487CE5B2" w:rsidR="00BC49A5" w:rsidRDefault="00000000">
      <w:pPr>
        <w:shd w:val="clear" w:color="auto" w:fill="1F5FA6"/>
        <w:spacing w:before="140" w:after="4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>4. 係長級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>に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>ある者に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>占める女性労働者の割合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7008515C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3B4D1B15" w14:textId="77777777" w:rsidR="00BC49A5" w:rsidRDefault="00000000">
            <w:pPr>
              <w:ind w:left="113"/>
            </w:pPr>
            <w:proofErr w:type="spellStart"/>
            <w:r>
              <w:rPr>
                <w:rFonts w:ascii="Yu Gothic" w:eastAsia="Yu Gothic" w:hAnsi="Yu Gothic"/>
                <w:color w:val="1A2D55"/>
                <w:sz w:val="19"/>
              </w:rPr>
              <w:t>サブマネージャ</w:t>
            </w:r>
            <w:proofErr w:type="spellEnd"/>
            <w:r>
              <w:rPr>
                <w:rFonts w:ascii="Yu Gothic" w:eastAsia="Yu Gothic" w:hAnsi="Yu Gothic"/>
                <w:color w:val="1A2D55"/>
                <w:sz w:val="19"/>
              </w:rPr>
              <w:t>ー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1814C64E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20.0 ％  </w:t>
            </w:r>
          </w:p>
        </w:tc>
      </w:tr>
      <w:tr w:rsidR="00BC49A5" w14:paraId="20E77373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0A262B04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color w:val="1A2D55"/>
                <w:sz w:val="19"/>
              </w:rPr>
              <w:t>リーダー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754CDDD7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26.9 ％  </w:t>
            </w:r>
          </w:p>
        </w:tc>
      </w:tr>
    </w:tbl>
    <w:p w14:paraId="6A44BD72" w14:textId="77777777" w:rsidR="00BC49A5" w:rsidRDefault="00000000">
      <w:pPr>
        <w:spacing w:before="20" w:after="0"/>
        <w:ind w:left="170"/>
      </w:pPr>
      <w:r>
        <w:rPr>
          <w:rFonts w:ascii="Yu Gothic" w:eastAsia="Yu Gothic" w:hAnsi="Yu Gothic"/>
          <w:color w:val="555555"/>
          <w:sz w:val="16"/>
        </w:rPr>
        <w:t>※ 対象時点：2026年6月1日</w:t>
      </w:r>
    </w:p>
    <w:p w14:paraId="6A24A0DE" w14:textId="1E242307" w:rsidR="00BC49A5" w:rsidRDefault="00000000">
      <w:pPr>
        <w:shd w:val="clear" w:color="auto" w:fill="1F5FA6"/>
        <w:spacing w:before="140" w:after="40"/>
      </w:pPr>
      <w:r>
        <w:rPr>
          <w:rFonts w:ascii="Yu Gothic" w:eastAsia="Yu Gothic" w:hAnsi="Yu Gothic"/>
          <w:b/>
          <w:color w:val="FFFFFF"/>
          <w:sz w:val="20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 xml:space="preserve">5. </w:t>
      </w:r>
      <w:r>
        <w:rPr>
          <w:rFonts w:ascii="Yu Gothic" w:eastAsia="Yu Gothic" w:hAnsi="Yu Gothic"/>
          <w:b/>
          <w:color w:val="FFFFFF"/>
          <w:sz w:val="20"/>
        </w:rPr>
        <w:t xml:space="preserve"> 育児休業取得率（2025年6月〜2026年5月）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04B20431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1A3C586A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b/>
                <w:color w:val="1A2D55"/>
                <w:sz w:val="20"/>
              </w:rPr>
              <w:t>男性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1818A657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100 ％  </w:t>
            </w:r>
          </w:p>
        </w:tc>
      </w:tr>
      <w:tr w:rsidR="00BC49A5" w14:paraId="7532085A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9E4F4"/>
            <w:vAlign w:val="center"/>
          </w:tcPr>
          <w:p w14:paraId="3C578233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b/>
                <w:color w:val="1A2D55"/>
                <w:sz w:val="20"/>
              </w:rPr>
              <w:t>女性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042AB36D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b/>
                <w:color w:val="1F5FA6"/>
                <w:sz w:val="24"/>
              </w:rPr>
              <w:t xml:space="preserve">100 ％  </w:t>
            </w:r>
          </w:p>
        </w:tc>
      </w:tr>
    </w:tbl>
    <w:p w14:paraId="1B7767E6" w14:textId="45ECA7FD" w:rsidR="00BC49A5" w:rsidRDefault="00000000">
      <w:pPr>
        <w:shd w:val="clear" w:color="auto" w:fill="1F5FA6"/>
        <w:spacing w:before="140" w:after="40"/>
        <w:rPr>
          <w:lang w:eastAsia="ja-JP"/>
        </w:rPr>
      </w:pP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 </w:t>
      </w:r>
      <w:r w:rsidR="00F37635">
        <w:rPr>
          <w:rFonts w:ascii="Yu Gothic" w:eastAsia="Yu Gothic" w:hAnsi="Yu Gothic" w:hint="eastAsia"/>
          <w:b/>
          <w:color w:val="FFFFFF"/>
          <w:sz w:val="20"/>
          <w:lang w:eastAsia="ja-JP"/>
        </w:rPr>
        <w:t xml:space="preserve">6. </w:t>
      </w:r>
      <w:r>
        <w:rPr>
          <w:rFonts w:ascii="Yu Gothic" w:eastAsia="Yu Gothic" w:hAnsi="Yu Gothic"/>
          <w:b/>
          <w:color w:val="FFFFFF"/>
          <w:sz w:val="20"/>
          <w:lang w:eastAsia="ja-JP"/>
        </w:rPr>
        <w:t xml:space="preserve"> 月平均残業時間・年次有給休暇取得率（2025年4月〜2026年3月）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53"/>
        <w:gridCol w:w="3685"/>
      </w:tblGrid>
      <w:tr w:rsidR="00BC49A5" w14:paraId="0A1AD619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4ED99821" w14:textId="77777777" w:rsidR="00BC49A5" w:rsidRDefault="00000000">
            <w:pPr>
              <w:ind w:left="113"/>
            </w:pPr>
            <w:proofErr w:type="spellStart"/>
            <w:r>
              <w:rPr>
                <w:rFonts w:ascii="Yu Gothic" w:eastAsia="Yu Gothic" w:hAnsi="Yu Gothic"/>
                <w:color w:val="1A2D55"/>
                <w:sz w:val="19"/>
              </w:rPr>
              <w:t>月平均残業時間（正社員</w:t>
            </w:r>
            <w:proofErr w:type="spellEnd"/>
            <w:r>
              <w:rPr>
                <w:rFonts w:ascii="Yu Gothic" w:eastAsia="Yu Gothic" w:hAnsi="Yu Gothic"/>
                <w:color w:val="1A2D55"/>
                <w:sz w:val="19"/>
              </w:rPr>
              <w:t>）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0CADFEF6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6.8 時間  </w:t>
            </w:r>
          </w:p>
        </w:tc>
      </w:tr>
      <w:tr w:rsidR="00BC49A5" w14:paraId="13990BCB" w14:textId="77777777">
        <w:trPr>
          <w:trHeight w:val="360"/>
        </w:trPr>
        <w:tc>
          <w:tcPr>
            <w:tcW w:w="59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EEF4FB"/>
            <w:vAlign w:val="center"/>
          </w:tcPr>
          <w:p w14:paraId="42942F6F" w14:textId="77777777" w:rsidR="00BC49A5" w:rsidRDefault="00000000">
            <w:pPr>
              <w:ind w:left="113"/>
            </w:pPr>
            <w:r>
              <w:rPr>
                <w:rFonts w:ascii="Yu Gothic" w:eastAsia="Yu Gothic" w:hAnsi="Yu Gothic"/>
                <w:color w:val="1A2D55"/>
                <w:sz w:val="19"/>
              </w:rPr>
              <w:t>年次有給休暇取得率（正社員）</w:t>
            </w:r>
          </w:p>
        </w:tc>
        <w:tc>
          <w:tcPr>
            <w:tcW w:w="368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  <w:vAlign w:val="center"/>
          </w:tcPr>
          <w:p w14:paraId="49EC9190" w14:textId="77777777" w:rsidR="00BC49A5" w:rsidRDefault="00000000">
            <w:pPr>
              <w:jc w:val="right"/>
            </w:pPr>
            <w:r>
              <w:rPr>
                <w:rFonts w:ascii="Yu Gothic" w:eastAsia="Yu Gothic" w:hAnsi="Yu Gothic"/>
                <w:color w:val="1A2D55"/>
                <w:sz w:val="20"/>
              </w:rPr>
              <w:t xml:space="preserve">66.9 ％  </w:t>
            </w:r>
          </w:p>
        </w:tc>
      </w:tr>
    </w:tbl>
    <w:p w14:paraId="71663359" w14:textId="77777777" w:rsidR="00BC49A5" w:rsidRDefault="00000000">
      <w:pPr>
        <w:pBdr>
          <w:top w:val="single" w:sz="4" w:space="1" w:color="B0C4DE"/>
        </w:pBdr>
        <w:spacing w:before="200" w:after="0"/>
        <w:jc w:val="center"/>
        <w:rPr>
          <w:lang w:eastAsia="ja-JP"/>
        </w:rPr>
      </w:pPr>
      <w:r>
        <w:rPr>
          <w:rFonts w:ascii="Yu Gothic" w:eastAsia="Yu Gothic" w:hAnsi="Yu Gothic"/>
          <w:color w:val="555555"/>
          <w:sz w:val="15"/>
          <w:lang w:eastAsia="ja-JP"/>
        </w:rPr>
        <w:t>本情報は「女性の職業生活における活躍の推進に関する法律（女性活躍推進法）」に基づき公表しています。</w:t>
      </w:r>
    </w:p>
    <w:sectPr w:rsidR="00BC49A5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356597">
    <w:abstractNumId w:val="8"/>
  </w:num>
  <w:num w:numId="2" w16cid:durableId="1860655488">
    <w:abstractNumId w:val="6"/>
  </w:num>
  <w:num w:numId="3" w16cid:durableId="749473707">
    <w:abstractNumId w:val="5"/>
  </w:num>
  <w:num w:numId="4" w16cid:durableId="684134401">
    <w:abstractNumId w:val="4"/>
  </w:num>
  <w:num w:numId="5" w16cid:durableId="331497087">
    <w:abstractNumId w:val="7"/>
  </w:num>
  <w:num w:numId="6" w16cid:durableId="1885679510">
    <w:abstractNumId w:val="3"/>
  </w:num>
  <w:num w:numId="7" w16cid:durableId="67507895">
    <w:abstractNumId w:val="2"/>
  </w:num>
  <w:num w:numId="8" w16cid:durableId="1674184464">
    <w:abstractNumId w:val="1"/>
  </w:num>
  <w:num w:numId="9" w16cid:durableId="39442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CA4"/>
    <w:rsid w:val="00326F90"/>
    <w:rsid w:val="00347F7D"/>
    <w:rsid w:val="003B60B0"/>
    <w:rsid w:val="00A203F8"/>
    <w:rsid w:val="00AA1D8D"/>
    <w:rsid w:val="00B47730"/>
    <w:rsid w:val="00BC49A5"/>
    <w:rsid w:val="00CB0664"/>
    <w:rsid w:val="00F376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AC0829"/>
  <w14:defaultImageDpi w14:val="300"/>
  <w15:docId w15:val="{5DD54CD6-9C2B-4539-B334-3120D68C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mori.keiko</cp:lastModifiedBy>
  <cp:revision>4</cp:revision>
  <dcterms:created xsi:type="dcterms:W3CDTF">2013-12-23T23:15:00Z</dcterms:created>
  <dcterms:modified xsi:type="dcterms:W3CDTF">2026-08-18T05:54:00Z</dcterms:modified>
  <cp:category/>
</cp:coreProperties>
</file>